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11" w:rsidRDefault="00176811" w:rsidP="007C2957">
      <w:pPr>
        <w:pStyle w:val="Standard"/>
        <w:widowControl w:val="0"/>
        <w:tabs>
          <w:tab w:val="right" w:pos="9639"/>
          <w:tab w:val="right" w:pos="10773"/>
        </w:tabs>
        <w:spacing w:after="0"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7C2957" w:rsidRDefault="008726EA" w:rsidP="007C2957">
      <w:pPr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1613407" cy="669134"/>
            <wp:effectExtent l="19050" t="0" r="5843" b="0"/>
            <wp:docPr id="1" name="Immagine 1" descr="logo temporaneo bn orizzo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temporaneo bn orizzo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371" cy="670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957" w:rsidRPr="00901BE5" w:rsidRDefault="007C2957" w:rsidP="007C2957">
      <w:pPr>
        <w:tabs>
          <w:tab w:val="right" w:pos="9639"/>
          <w:tab w:val="right" w:pos="10773"/>
        </w:tabs>
        <w:jc w:val="center"/>
        <w:rPr>
          <w:sz w:val="22"/>
          <w:szCs w:val="22"/>
        </w:rPr>
      </w:pPr>
      <w:r w:rsidRPr="00901BE5">
        <w:rPr>
          <w:b/>
          <w:bCs/>
          <w:sz w:val="22"/>
          <w:szCs w:val="22"/>
        </w:rPr>
        <w:t>STAZIONE UNICA APPALTANTE (</w:t>
      </w:r>
      <w:proofErr w:type="spellStart"/>
      <w:r w:rsidRPr="00901BE5">
        <w:rPr>
          <w:b/>
          <w:bCs/>
          <w:sz w:val="22"/>
          <w:szCs w:val="22"/>
        </w:rPr>
        <w:t>S.U.A</w:t>
      </w:r>
      <w:proofErr w:type="spellEnd"/>
      <w:r w:rsidRPr="00901BE5">
        <w:rPr>
          <w:b/>
          <w:bCs/>
          <w:sz w:val="22"/>
          <w:szCs w:val="22"/>
        </w:rPr>
        <w:t>)</w:t>
      </w:r>
    </w:p>
    <w:p w:rsidR="007C2957" w:rsidRPr="00901BE5" w:rsidRDefault="007C2957" w:rsidP="007C2957">
      <w:pPr>
        <w:tabs>
          <w:tab w:val="right" w:pos="9639"/>
          <w:tab w:val="right" w:pos="10773"/>
        </w:tabs>
        <w:jc w:val="center"/>
        <w:rPr>
          <w:sz w:val="22"/>
          <w:szCs w:val="22"/>
        </w:rPr>
      </w:pPr>
    </w:p>
    <w:p w:rsidR="007C2957" w:rsidRPr="00901BE5" w:rsidRDefault="007C2957" w:rsidP="007C2957">
      <w:pPr>
        <w:tabs>
          <w:tab w:val="right" w:pos="9639"/>
          <w:tab w:val="right" w:pos="10773"/>
        </w:tabs>
        <w:jc w:val="center"/>
        <w:rPr>
          <w:sz w:val="22"/>
          <w:szCs w:val="22"/>
          <w:lang w:val="en-GB"/>
        </w:rPr>
      </w:pPr>
      <w:r w:rsidRPr="00901BE5">
        <w:rPr>
          <w:b/>
          <w:bCs/>
          <w:sz w:val="22"/>
          <w:szCs w:val="22"/>
          <w:lang w:val="en-US"/>
        </w:rPr>
        <w:t xml:space="preserve">PEC: </w:t>
      </w:r>
      <w:hyperlink r:id="rId7" w:history="1">
        <w:r w:rsidRPr="00901BE5">
          <w:rPr>
            <w:rStyle w:val="Collegamentoipertestuale"/>
            <w:b/>
            <w:bCs/>
            <w:sz w:val="22"/>
            <w:szCs w:val="22"/>
            <w:lang w:val="en-GB"/>
          </w:rPr>
          <w:t>contratti.cittametropolitana.ve@pecveneto.it</w:t>
        </w:r>
      </w:hyperlink>
      <w:r w:rsidRPr="00901BE5">
        <w:rPr>
          <w:b/>
          <w:bCs/>
          <w:sz w:val="22"/>
          <w:szCs w:val="22"/>
          <w:lang w:val="en-GB"/>
        </w:rPr>
        <w:t xml:space="preserve"> - Fax 041/2501043</w:t>
      </w:r>
    </w:p>
    <w:p w:rsidR="00767B90" w:rsidRPr="00901BE5" w:rsidRDefault="007C2957" w:rsidP="00767B90">
      <w:pPr>
        <w:tabs>
          <w:tab w:val="right" w:pos="9639"/>
          <w:tab w:val="right" w:pos="10773"/>
        </w:tabs>
        <w:jc w:val="center"/>
        <w:rPr>
          <w:b/>
          <w:bCs/>
          <w:sz w:val="22"/>
          <w:szCs w:val="22"/>
        </w:rPr>
      </w:pPr>
      <w:r w:rsidRPr="00901BE5">
        <w:rPr>
          <w:b/>
          <w:bCs/>
          <w:sz w:val="22"/>
          <w:szCs w:val="22"/>
        </w:rPr>
        <w:t xml:space="preserve">Via Forte Marghera n. 191 - 30173, Venezia </w:t>
      </w:r>
      <w:r w:rsidR="00767B90" w:rsidRPr="00901BE5">
        <w:rPr>
          <w:b/>
          <w:bCs/>
          <w:sz w:val="22"/>
          <w:szCs w:val="22"/>
        </w:rPr>
        <w:t>–</w:t>
      </w:r>
      <w:r w:rsidRPr="00901BE5">
        <w:rPr>
          <w:b/>
          <w:bCs/>
          <w:sz w:val="22"/>
          <w:szCs w:val="22"/>
        </w:rPr>
        <w:t xml:space="preserve"> Mestre</w:t>
      </w:r>
    </w:p>
    <w:p w:rsidR="007C2957" w:rsidRPr="00901BE5" w:rsidRDefault="007C2957" w:rsidP="007C2957">
      <w:pPr>
        <w:pStyle w:val="NormaleWeb"/>
        <w:spacing w:before="100" w:line="360" w:lineRule="auto"/>
        <w:jc w:val="center"/>
        <w:rPr>
          <w:sz w:val="22"/>
          <w:szCs w:val="22"/>
        </w:rPr>
      </w:pPr>
      <w:r w:rsidRPr="00901BE5">
        <w:rPr>
          <w:b/>
          <w:color w:val="FF0000"/>
          <w:sz w:val="22"/>
          <w:szCs w:val="22"/>
        </w:rPr>
        <w:t xml:space="preserve">Per conto del COMUNE </w:t>
      </w:r>
      <w:proofErr w:type="spellStart"/>
      <w:r w:rsidRPr="00901BE5">
        <w:rPr>
          <w:b/>
          <w:color w:val="FF0000"/>
          <w:sz w:val="22"/>
          <w:szCs w:val="22"/>
        </w:rPr>
        <w:t>DI</w:t>
      </w:r>
      <w:proofErr w:type="spellEnd"/>
      <w:r w:rsidRPr="00901BE5">
        <w:rPr>
          <w:b/>
          <w:color w:val="FF0000"/>
          <w:sz w:val="22"/>
          <w:szCs w:val="22"/>
        </w:rPr>
        <w:t xml:space="preserve"> </w:t>
      </w:r>
      <w:r w:rsidR="00200260" w:rsidRPr="00901BE5">
        <w:rPr>
          <w:b/>
          <w:color w:val="FF0000"/>
          <w:sz w:val="22"/>
          <w:szCs w:val="22"/>
        </w:rPr>
        <w:t>CHIOGGIA</w:t>
      </w:r>
    </w:p>
    <w:p w:rsidR="007C2957" w:rsidRDefault="007C2957" w:rsidP="007C2957">
      <w:pPr>
        <w:pStyle w:val="Default"/>
        <w:jc w:val="both"/>
        <w:rPr>
          <w:sz w:val="18"/>
          <w:szCs w:val="18"/>
        </w:rPr>
      </w:pPr>
    </w:p>
    <w:p w:rsidR="005E4891" w:rsidRPr="005E4891" w:rsidRDefault="00B17CFE" w:rsidP="005E4891">
      <w:pPr>
        <w:autoSpaceDE w:val="0"/>
        <w:autoSpaceDN w:val="0"/>
        <w:adjustRightInd w:val="0"/>
        <w:jc w:val="both"/>
        <w:rPr>
          <w:rFonts w:ascii="TimesNewRomanPS-ItalicMT" w:hAnsi="TimesNewRomanPS-ItalicMT" w:cs="TimesNewRomanPS-ItalicMT"/>
          <w:i/>
          <w:iCs/>
        </w:rPr>
      </w:pPr>
      <w:r w:rsidRPr="00B17CFE">
        <w:t xml:space="preserve">OGGETTO: </w:t>
      </w:r>
      <w:r w:rsidR="00200260">
        <w:rPr>
          <w:b/>
          <w:bCs/>
          <w:sz w:val="20"/>
        </w:rPr>
        <w:t>affidamento annuale dei Servizi delle Ludoteche comunali del Comune di Chioggia”</w:t>
      </w:r>
      <w:r w:rsidR="00200260">
        <w:rPr>
          <w:b/>
          <w:sz w:val="20"/>
        </w:rPr>
        <w:t>,</w:t>
      </w:r>
      <w:r w:rsidR="00200260">
        <w:rPr>
          <w:b/>
          <w:bCs/>
          <w:sz w:val="20"/>
        </w:rPr>
        <w:t xml:space="preserve"> PER CONTO DEL COMUNE </w:t>
      </w:r>
      <w:proofErr w:type="spellStart"/>
      <w:r w:rsidR="00200260">
        <w:rPr>
          <w:b/>
          <w:bCs/>
          <w:sz w:val="20"/>
        </w:rPr>
        <w:t>DI</w:t>
      </w:r>
      <w:proofErr w:type="spellEnd"/>
      <w:r w:rsidR="00200260">
        <w:rPr>
          <w:b/>
          <w:bCs/>
          <w:sz w:val="20"/>
        </w:rPr>
        <w:t xml:space="preserve"> CHIOGGIA – CIG </w:t>
      </w:r>
      <w:r w:rsidR="00200260">
        <w:rPr>
          <w:rFonts w:cs="Arial"/>
          <w:b/>
          <w:bCs/>
          <w:spacing w:val="-3"/>
          <w:sz w:val="20"/>
          <w:szCs w:val="20"/>
        </w:rPr>
        <w:t>6764217872</w:t>
      </w:r>
    </w:p>
    <w:p w:rsidR="007C2957" w:rsidRDefault="007C2957" w:rsidP="007C2957">
      <w:pPr>
        <w:pStyle w:val="Default"/>
        <w:jc w:val="both"/>
      </w:pPr>
    </w:p>
    <w:p w:rsidR="007C2957" w:rsidRPr="00901BE5" w:rsidRDefault="005F2D7B" w:rsidP="007C2957">
      <w:pPr>
        <w:pStyle w:val="Default"/>
        <w:jc w:val="center"/>
        <w:rPr>
          <w:sz w:val="20"/>
          <w:szCs w:val="20"/>
        </w:rPr>
      </w:pPr>
      <w:r w:rsidRPr="00901BE5">
        <w:rPr>
          <w:sz w:val="20"/>
          <w:szCs w:val="20"/>
        </w:rPr>
        <w:t>Quesiti</w:t>
      </w:r>
    </w:p>
    <w:p w:rsidR="007C2957" w:rsidRPr="00901BE5" w:rsidRDefault="007C2957" w:rsidP="007C2957">
      <w:pPr>
        <w:pStyle w:val="Default"/>
        <w:jc w:val="both"/>
        <w:rPr>
          <w:sz w:val="20"/>
          <w:szCs w:val="20"/>
        </w:rPr>
      </w:pPr>
    </w:p>
    <w:p w:rsidR="00B17CFE" w:rsidRPr="00901BE5" w:rsidRDefault="00200260" w:rsidP="00200260">
      <w:pPr>
        <w:pStyle w:val="Default"/>
        <w:jc w:val="both"/>
        <w:rPr>
          <w:sz w:val="20"/>
          <w:szCs w:val="20"/>
        </w:rPr>
      </w:pPr>
      <w:r w:rsidRPr="00901BE5">
        <w:rPr>
          <w:sz w:val="20"/>
          <w:szCs w:val="20"/>
        </w:rPr>
        <w:t>Alcuni operatori economici</w:t>
      </w:r>
      <w:r w:rsidR="00A42033" w:rsidRPr="00901BE5">
        <w:rPr>
          <w:sz w:val="20"/>
          <w:szCs w:val="20"/>
        </w:rPr>
        <w:t xml:space="preserve"> chiedono</w:t>
      </w:r>
      <w:r w:rsidR="00B17CFE" w:rsidRPr="00901BE5">
        <w:rPr>
          <w:sz w:val="20"/>
          <w:szCs w:val="20"/>
        </w:rPr>
        <w:t>:</w:t>
      </w:r>
    </w:p>
    <w:p w:rsidR="00200260" w:rsidRPr="00901BE5" w:rsidRDefault="00200260" w:rsidP="00D336DB">
      <w:pPr>
        <w:pStyle w:val="Default"/>
        <w:ind w:left="709"/>
        <w:jc w:val="both"/>
        <w:rPr>
          <w:sz w:val="20"/>
          <w:szCs w:val="20"/>
        </w:rPr>
      </w:pPr>
    </w:p>
    <w:p w:rsidR="005E4891" w:rsidRPr="00901BE5" w:rsidRDefault="005E4891" w:rsidP="00200260">
      <w:pPr>
        <w:rPr>
          <w:sz w:val="20"/>
          <w:szCs w:val="20"/>
        </w:rPr>
      </w:pPr>
      <w:r w:rsidRPr="00901BE5">
        <w:rPr>
          <w:sz w:val="20"/>
          <w:szCs w:val="20"/>
        </w:rPr>
        <w:t>1)   </w:t>
      </w:r>
      <w:r w:rsidR="00767B90" w:rsidRPr="00901BE5">
        <w:rPr>
          <w:sz w:val="20"/>
          <w:szCs w:val="20"/>
        </w:rPr>
        <w:t>nome e ragione sociale dell'attuale gestore del servizio oggetto di gara;</w:t>
      </w:r>
    </w:p>
    <w:p w:rsidR="005E4891" w:rsidRPr="00901BE5" w:rsidRDefault="005E4891" w:rsidP="005E4891">
      <w:pPr>
        <w:pStyle w:val="Paragrafoelenco"/>
        <w:ind w:hanging="360"/>
        <w:rPr>
          <w:sz w:val="20"/>
          <w:szCs w:val="20"/>
        </w:rPr>
      </w:pPr>
    </w:p>
    <w:p w:rsidR="00767B90" w:rsidRPr="00901BE5" w:rsidRDefault="005E4891" w:rsidP="003F49D8">
      <w:pPr>
        <w:jc w:val="both"/>
        <w:rPr>
          <w:sz w:val="20"/>
          <w:szCs w:val="20"/>
        </w:rPr>
      </w:pPr>
      <w:r w:rsidRPr="00901BE5">
        <w:rPr>
          <w:sz w:val="20"/>
          <w:szCs w:val="20"/>
        </w:rPr>
        <w:t xml:space="preserve">2)      </w:t>
      </w:r>
    </w:p>
    <w:p w:rsidR="00200260" w:rsidRPr="00901BE5" w:rsidRDefault="00A42033" w:rsidP="003F49D8">
      <w:pPr>
        <w:jc w:val="both"/>
        <w:rPr>
          <w:sz w:val="20"/>
          <w:szCs w:val="20"/>
        </w:rPr>
      </w:pPr>
      <w:r w:rsidRPr="00901BE5">
        <w:rPr>
          <w:sz w:val="20"/>
          <w:szCs w:val="20"/>
        </w:rPr>
        <w:t>a)</w:t>
      </w:r>
      <w:r w:rsidR="00200260" w:rsidRPr="00901BE5">
        <w:rPr>
          <w:sz w:val="20"/>
          <w:szCs w:val="20"/>
        </w:rPr>
        <w:t xml:space="preserve"> elenco non nominativo degli operatori attualmente impegnati nel servizio indicando per ciascuno livello di inquadramento, scatti di anzianità maturati (e prossima scadenza), eventuali benefit riconosciuti ad </w:t>
      </w:r>
      <w:proofErr w:type="spellStart"/>
      <w:r w:rsidR="00200260" w:rsidRPr="00901BE5">
        <w:rPr>
          <w:sz w:val="20"/>
          <w:szCs w:val="20"/>
        </w:rPr>
        <w:t>personam</w:t>
      </w:r>
      <w:proofErr w:type="spellEnd"/>
      <w:r w:rsidR="00200260" w:rsidRPr="00901BE5">
        <w:rPr>
          <w:sz w:val="20"/>
          <w:szCs w:val="20"/>
        </w:rPr>
        <w:t>;</w:t>
      </w:r>
    </w:p>
    <w:p w:rsidR="00200260" w:rsidRPr="00901BE5" w:rsidRDefault="00A42033" w:rsidP="003F49D8">
      <w:pPr>
        <w:jc w:val="both"/>
        <w:rPr>
          <w:sz w:val="20"/>
          <w:szCs w:val="20"/>
        </w:rPr>
      </w:pPr>
      <w:r w:rsidRPr="00901BE5">
        <w:rPr>
          <w:sz w:val="20"/>
          <w:szCs w:val="20"/>
        </w:rPr>
        <w:t>b)</w:t>
      </w:r>
      <w:r w:rsidR="00200260" w:rsidRPr="00901BE5">
        <w:rPr>
          <w:sz w:val="20"/>
          <w:szCs w:val="20"/>
        </w:rPr>
        <w:t xml:space="preserve"> costi orari attualmente riconosciuti dall'</w:t>
      </w:r>
      <w:proofErr w:type="spellStart"/>
      <w:r w:rsidR="00200260" w:rsidRPr="00901BE5">
        <w:rPr>
          <w:sz w:val="20"/>
          <w:szCs w:val="20"/>
        </w:rPr>
        <w:t>A.C.</w:t>
      </w:r>
      <w:proofErr w:type="spellEnd"/>
      <w:r w:rsidR="00200260" w:rsidRPr="00901BE5">
        <w:rPr>
          <w:sz w:val="20"/>
          <w:szCs w:val="20"/>
        </w:rPr>
        <w:t xml:space="preserve"> di Chioggia al gestore attuale dei servizi oggetto di gara;</w:t>
      </w:r>
    </w:p>
    <w:p w:rsidR="00200260" w:rsidRPr="00901BE5" w:rsidRDefault="00A42033" w:rsidP="003F49D8">
      <w:pPr>
        <w:jc w:val="both"/>
        <w:rPr>
          <w:sz w:val="20"/>
          <w:szCs w:val="20"/>
        </w:rPr>
      </w:pPr>
      <w:r w:rsidRPr="00901BE5">
        <w:rPr>
          <w:sz w:val="20"/>
          <w:szCs w:val="20"/>
        </w:rPr>
        <w:t>c)</w:t>
      </w:r>
      <w:r w:rsidR="003F49D8" w:rsidRPr="00901BE5">
        <w:rPr>
          <w:sz w:val="20"/>
          <w:szCs w:val="20"/>
        </w:rPr>
        <w:t xml:space="preserve"> </w:t>
      </w:r>
      <w:r w:rsidR="00200260" w:rsidRPr="00901BE5">
        <w:rPr>
          <w:sz w:val="20"/>
          <w:szCs w:val="20"/>
        </w:rPr>
        <w:t>in merito ai requisiti di capacità tecnica e professionale (pag. 5 art. 4.</w:t>
      </w:r>
      <w:r w:rsidRPr="00901BE5">
        <w:rPr>
          <w:sz w:val="20"/>
          <w:szCs w:val="20"/>
        </w:rPr>
        <w:t xml:space="preserve">3 del disciplinare di gara), </w:t>
      </w:r>
      <w:r w:rsidR="00200260" w:rsidRPr="00901BE5">
        <w:rPr>
          <w:sz w:val="20"/>
          <w:szCs w:val="20"/>
        </w:rPr>
        <w:t>se possono essere considerati servizi analoghi a quello oggetto dell'appalto - servizio di ludotec</w:t>
      </w:r>
      <w:r w:rsidR="003F49D8" w:rsidRPr="00901BE5">
        <w:rPr>
          <w:sz w:val="20"/>
          <w:szCs w:val="20"/>
        </w:rPr>
        <w:t>a - i servizi educativi quali: s</w:t>
      </w:r>
      <w:r w:rsidR="00200260" w:rsidRPr="00901BE5">
        <w:rPr>
          <w:sz w:val="20"/>
          <w:szCs w:val="20"/>
        </w:rPr>
        <w:t xml:space="preserve">ervizio educativo domiciliare, servizio educativo </w:t>
      </w:r>
      <w:proofErr w:type="spellStart"/>
      <w:r w:rsidR="00200260" w:rsidRPr="00901BE5">
        <w:rPr>
          <w:sz w:val="20"/>
          <w:szCs w:val="20"/>
        </w:rPr>
        <w:t>pre</w:t>
      </w:r>
      <w:proofErr w:type="spellEnd"/>
      <w:r w:rsidR="00200260" w:rsidRPr="00901BE5">
        <w:rPr>
          <w:sz w:val="20"/>
          <w:szCs w:val="20"/>
        </w:rPr>
        <w:t xml:space="preserve"> e post scuola, servizio educativo con educatore, assistenza all'infanzia con educatore, assistenza all'infanzia senza educatore.</w:t>
      </w:r>
    </w:p>
    <w:p w:rsidR="005E4891" w:rsidRPr="00901BE5" w:rsidRDefault="005E4891" w:rsidP="00DE185E">
      <w:pPr>
        <w:pStyle w:val="Paragrafoelenco"/>
        <w:ind w:hanging="360"/>
        <w:jc w:val="both"/>
        <w:rPr>
          <w:sz w:val="20"/>
          <w:szCs w:val="20"/>
        </w:rPr>
      </w:pPr>
    </w:p>
    <w:p w:rsidR="007C2957" w:rsidRPr="00901BE5" w:rsidRDefault="005F2D7B" w:rsidP="005F2D7B">
      <w:pPr>
        <w:spacing w:before="100" w:beforeAutospacing="1" w:after="100" w:afterAutospacing="1"/>
        <w:jc w:val="center"/>
        <w:rPr>
          <w:rFonts w:eastAsia="Times New Roman"/>
          <w:color w:val="000000"/>
          <w:sz w:val="20"/>
          <w:szCs w:val="20"/>
        </w:rPr>
      </w:pPr>
      <w:r w:rsidRPr="00901BE5">
        <w:rPr>
          <w:rFonts w:eastAsia="Times New Roman"/>
          <w:color w:val="000000"/>
          <w:sz w:val="20"/>
          <w:szCs w:val="20"/>
        </w:rPr>
        <w:t>Risposte</w:t>
      </w:r>
    </w:p>
    <w:p w:rsidR="00200260" w:rsidRPr="00901BE5" w:rsidRDefault="00200260" w:rsidP="00200260">
      <w:pPr>
        <w:pStyle w:val="NormaleWeb"/>
        <w:spacing w:before="0" w:after="0"/>
        <w:jc w:val="both"/>
        <w:rPr>
          <w:color w:val="000000"/>
          <w:sz w:val="20"/>
          <w:szCs w:val="20"/>
        </w:rPr>
      </w:pPr>
      <w:r w:rsidRPr="00901BE5">
        <w:rPr>
          <w:sz w:val="20"/>
          <w:szCs w:val="20"/>
        </w:rPr>
        <w:t>1)   </w:t>
      </w:r>
      <w:r w:rsidRPr="00901BE5">
        <w:rPr>
          <w:color w:val="000000"/>
          <w:sz w:val="20"/>
          <w:szCs w:val="20"/>
        </w:rPr>
        <w:t xml:space="preserve">Il precedente affidatario del Servizio è la </w:t>
      </w:r>
      <w:r w:rsidRPr="00901BE5">
        <w:rPr>
          <w:sz w:val="20"/>
          <w:szCs w:val="20"/>
        </w:rPr>
        <w:t xml:space="preserve">Società cooperativa sociale “TITOLI MINORI”, con sede legale in Chioggia Calle Seminario 740, 30015 Chioggia (VE), C.F. e </w:t>
      </w:r>
      <w:proofErr w:type="spellStart"/>
      <w:r w:rsidRPr="00901BE5">
        <w:rPr>
          <w:sz w:val="20"/>
          <w:szCs w:val="20"/>
        </w:rPr>
        <w:t>P.IVA</w:t>
      </w:r>
      <w:proofErr w:type="spellEnd"/>
      <w:r w:rsidRPr="00901BE5">
        <w:rPr>
          <w:sz w:val="20"/>
          <w:szCs w:val="20"/>
        </w:rPr>
        <w:t xml:space="preserve"> 03209900277.</w:t>
      </w:r>
    </w:p>
    <w:p w:rsidR="00200260" w:rsidRPr="00901BE5" w:rsidRDefault="00200260" w:rsidP="00200260">
      <w:pPr>
        <w:pStyle w:val="NormaleWeb"/>
        <w:spacing w:before="0" w:after="0"/>
        <w:jc w:val="both"/>
        <w:rPr>
          <w:color w:val="000000"/>
          <w:sz w:val="20"/>
          <w:szCs w:val="20"/>
        </w:rPr>
      </w:pPr>
      <w:r w:rsidRPr="00901BE5">
        <w:rPr>
          <w:color w:val="000000"/>
          <w:sz w:val="20"/>
          <w:szCs w:val="20"/>
        </w:rPr>
        <w:t>Si precisa che il contratto d’affidamento è venuto a scadenza il 20/07/2016.</w:t>
      </w:r>
    </w:p>
    <w:p w:rsidR="00200260" w:rsidRPr="00901BE5" w:rsidRDefault="00200260" w:rsidP="00200260">
      <w:pPr>
        <w:pStyle w:val="NormaleWeb"/>
        <w:spacing w:before="0" w:after="0"/>
        <w:jc w:val="both"/>
        <w:rPr>
          <w:color w:val="000000"/>
          <w:sz w:val="20"/>
          <w:szCs w:val="20"/>
        </w:rPr>
      </w:pPr>
    </w:p>
    <w:p w:rsidR="00200260" w:rsidRPr="00901BE5" w:rsidRDefault="00200260" w:rsidP="00200260">
      <w:pPr>
        <w:jc w:val="both"/>
        <w:rPr>
          <w:sz w:val="20"/>
          <w:szCs w:val="20"/>
        </w:rPr>
      </w:pPr>
      <w:r w:rsidRPr="00901BE5">
        <w:rPr>
          <w:rFonts w:ascii="Calibri" w:hAnsi="Calibri" w:cs="Tahoma"/>
          <w:color w:val="000000"/>
          <w:sz w:val="20"/>
          <w:szCs w:val="20"/>
        </w:rPr>
        <w:t> </w:t>
      </w:r>
      <w:r w:rsidRPr="00901BE5">
        <w:rPr>
          <w:sz w:val="20"/>
          <w:szCs w:val="20"/>
        </w:rPr>
        <w:t>2)    </w:t>
      </w:r>
    </w:p>
    <w:p w:rsidR="00A42033" w:rsidRPr="00901BE5" w:rsidRDefault="00A42033" w:rsidP="00A42033">
      <w:pPr>
        <w:pStyle w:val="NormaleWeb"/>
        <w:numPr>
          <w:ilvl w:val="0"/>
          <w:numId w:val="25"/>
        </w:numPr>
        <w:spacing w:before="0" w:after="0"/>
        <w:jc w:val="both"/>
        <w:rPr>
          <w:sz w:val="20"/>
          <w:szCs w:val="20"/>
        </w:rPr>
      </w:pPr>
      <w:r w:rsidRPr="00901BE5">
        <w:rPr>
          <w:color w:val="000000"/>
          <w:sz w:val="20"/>
          <w:szCs w:val="20"/>
        </w:rPr>
        <w:t xml:space="preserve">Vedi </w:t>
      </w:r>
      <w:r w:rsidRPr="00901BE5">
        <w:rPr>
          <w:sz w:val="20"/>
          <w:szCs w:val="20"/>
        </w:rPr>
        <w:t>allegato “ELENCO OPERATORI” fornito dall’ultimo gestore del servizio.</w:t>
      </w:r>
    </w:p>
    <w:p w:rsidR="00200260" w:rsidRPr="00901BE5" w:rsidRDefault="00A42033" w:rsidP="00200260">
      <w:pPr>
        <w:pStyle w:val="NormaleWeb"/>
        <w:numPr>
          <w:ilvl w:val="0"/>
          <w:numId w:val="25"/>
        </w:numPr>
        <w:spacing w:before="0" w:after="0"/>
        <w:jc w:val="both"/>
        <w:rPr>
          <w:color w:val="000000"/>
          <w:sz w:val="20"/>
          <w:szCs w:val="20"/>
        </w:rPr>
      </w:pPr>
      <w:r w:rsidRPr="00901BE5">
        <w:rPr>
          <w:color w:val="000000"/>
          <w:sz w:val="20"/>
          <w:szCs w:val="20"/>
        </w:rPr>
        <w:t>c</w:t>
      </w:r>
      <w:r w:rsidR="00200260" w:rsidRPr="00901BE5">
        <w:rPr>
          <w:color w:val="000000"/>
          <w:sz w:val="20"/>
          <w:szCs w:val="20"/>
        </w:rPr>
        <w:t>osto orario netto riconosciuto dall’</w:t>
      </w:r>
      <w:proofErr w:type="spellStart"/>
      <w:r w:rsidR="00200260" w:rsidRPr="00901BE5">
        <w:rPr>
          <w:color w:val="000000"/>
          <w:sz w:val="20"/>
          <w:szCs w:val="20"/>
        </w:rPr>
        <w:t>A.C.</w:t>
      </w:r>
      <w:proofErr w:type="spellEnd"/>
      <w:r w:rsidR="00200260" w:rsidRPr="00901BE5">
        <w:rPr>
          <w:color w:val="000000"/>
          <w:sz w:val="20"/>
          <w:szCs w:val="20"/>
        </w:rPr>
        <w:t xml:space="preserve"> all’ultimo gestore del servizio: euro 20,62.</w:t>
      </w:r>
    </w:p>
    <w:p w:rsidR="00200260" w:rsidRPr="00901BE5" w:rsidRDefault="00A42033" w:rsidP="00200260">
      <w:pPr>
        <w:pStyle w:val="NormaleWeb"/>
        <w:numPr>
          <w:ilvl w:val="0"/>
          <w:numId w:val="25"/>
        </w:numPr>
        <w:spacing w:before="0" w:after="0"/>
        <w:jc w:val="both"/>
        <w:rPr>
          <w:color w:val="000000"/>
          <w:sz w:val="20"/>
          <w:szCs w:val="20"/>
        </w:rPr>
      </w:pPr>
      <w:r w:rsidRPr="00901BE5">
        <w:rPr>
          <w:color w:val="000000"/>
          <w:sz w:val="20"/>
          <w:szCs w:val="20"/>
        </w:rPr>
        <w:t>p</w:t>
      </w:r>
      <w:r w:rsidR="00200260" w:rsidRPr="00901BE5">
        <w:rPr>
          <w:color w:val="000000"/>
          <w:sz w:val="20"/>
          <w:szCs w:val="20"/>
        </w:rPr>
        <w:t xml:space="preserve">ossono essere considerati analoghi i seguenti servizi: Servizio educativo domiciliare, Servizio educativo </w:t>
      </w:r>
      <w:proofErr w:type="spellStart"/>
      <w:r w:rsidR="00200260" w:rsidRPr="00901BE5">
        <w:rPr>
          <w:color w:val="000000"/>
          <w:sz w:val="20"/>
          <w:szCs w:val="20"/>
        </w:rPr>
        <w:t>pre</w:t>
      </w:r>
      <w:proofErr w:type="spellEnd"/>
      <w:r w:rsidR="00200260" w:rsidRPr="00901BE5">
        <w:rPr>
          <w:color w:val="000000"/>
          <w:sz w:val="20"/>
          <w:szCs w:val="20"/>
        </w:rPr>
        <w:t xml:space="preserve"> e post scuola e servizio educativo con educatore, in quanto assimilabili per </w:t>
      </w:r>
      <w:r w:rsidR="00200260" w:rsidRPr="00901BE5">
        <w:rPr>
          <w:sz w:val="20"/>
          <w:szCs w:val="20"/>
        </w:rPr>
        <w:t xml:space="preserve">finalità, contenuti e target di utenza a quello oggetto d’appalto. Non possono invece essere considerati analoghi i servizi di assistenza all’infanzia (con e senza educatore) in quanto rivolti alla fascia d’età 0-6 anni, non ricompresa tra i destinatari dei servizi elencati nel </w:t>
      </w:r>
      <w:proofErr w:type="spellStart"/>
      <w:r w:rsidR="00200260" w:rsidRPr="00901BE5">
        <w:rPr>
          <w:sz w:val="20"/>
          <w:szCs w:val="20"/>
        </w:rPr>
        <w:t>C.S.A.</w:t>
      </w:r>
      <w:proofErr w:type="spellEnd"/>
      <w:r w:rsidR="00200260" w:rsidRPr="00901BE5">
        <w:rPr>
          <w:sz w:val="20"/>
          <w:szCs w:val="20"/>
        </w:rPr>
        <w:t xml:space="preserve"> (art. 7).</w:t>
      </w:r>
    </w:p>
    <w:p w:rsidR="0045189F" w:rsidRPr="00901BE5" w:rsidRDefault="00D336DB" w:rsidP="005F2D7B">
      <w:pPr>
        <w:spacing w:before="100" w:beforeAutospacing="1" w:after="100" w:afterAutospacing="1"/>
        <w:ind w:left="709"/>
        <w:jc w:val="both"/>
        <w:rPr>
          <w:rFonts w:eastAsia="Times New Roman"/>
          <w:color w:val="000000"/>
          <w:sz w:val="20"/>
          <w:szCs w:val="20"/>
        </w:rPr>
      </w:pPr>
      <w:r w:rsidRPr="00901BE5">
        <w:rPr>
          <w:rFonts w:eastAsia="Times New Roman"/>
          <w:color w:val="000000"/>
          <w:sz w:val="20"/>
          <w:szCs w:val="20"/>
        </w:rPr>
        <w:t xml:space="preserve">Mestre, </w:t>
      </w:r>
      <w:r w:rsidR="00A42033" w:rsidRPr="00901BE5">
        <w:rPr>
          <w:rFonts w:eastAsia="Times New Roman"/>
          <w:color w:val="000000"/>
          <w:sz w:val="20"/>
          <w:szCs w:val="20"/>
        </w:rPr>
        <w:t>19</w:t>
      </w:r>
      <w:r w:rsidR="005E4891" w:rsidRPr="00901BE5">
        <w:rPr>
          <w:rFonts w:eastAsia="Times New Roman"/>
          <w:color w:val="000000"/>
          <w:sz w:val="20"/>
          <w:szCs w:val="20"/>
        </w:rPr>
        <w:t>.09</w:t>
      </w:r>
      <w:r w:rsidR="00B17CFE" w:rsidRPr="00901BE5">
        <w:rPr>
          <w:rFonts w:eastAsia="Times New Roman"/>
          <w:color w:val="000000"/>
          <w:sz w:val="20"/>
          <w:szCs w:val="20"/>
        </w:rPr>
        <w:t>.2016</w:t>
      </w:r>
    </w:p>
    <w:p w:rsidR="007C2957" w:rsidRPr="00901BE5" w:rsidRDefault="007C2957" w:rsidP="005F2D7B">
      <w:pPr>
        <w:spacing w:before="100" w:beforeAutospacing="1" w:after="100" w:afterAutospacing="1"/>
        <w:ind w:left="6379"/>
        <w:jc w:val="both"/>
        <w:rPr>
          <w:sz w:val="20"/>
          <w:szCs w:val="20"/>
        </w:rPr>
      </w:pPr>
      <w:r w:rsidRPr="00901BE5">
        <w:rPr>
          <w:sz w:val="20"/>
          <w:szCs w:val="20"/>
        </w:rPr>
        <w:t xml:space="preserve">Il Dirigente </w:t>
      </w:r>
    </w:p>
    <w:p w:rsidR="007C2957" w:rsidRPr="00901BE5" w:rsidRDefault="007C2957" w:rsidP="005F2D7B">
      <w:pPr>
        <w:pStyle w:val="Standard"/>
        <w:widowControl w:val="0"/>
        <w:tabs>
          <w:tab w:val="right" w:pos="9639"/>
          <w:tab w:val="right" w:pos="10773"/>
        </w:tabs>
        <w:spacing w:after="0" w:line="240" w:lineRule="auto"/>
        <w:ind w:left="3402"/>
        <w:jc w:val="center"/>
        <w:rPr>
          <w:rFonts w:ascii="Times New Roman" w:hAnsi="Times New Roman"/>
          <w:sz w:val="20"/>
          <w:szCs w:val="20"/>
          <w:lang w:val="it-IT"/>
        </w:rPr>
      </w:pPr>
      <w:r w:rsidRPr="00901BE5">
        <w:rPr>
          <w:rFonts w:ascii="Times New Roman" w:hAnsi="Times New Roman"/>
          <w:sz w:val="20"/>
          <w:szCs w:val="20"/>
          <w:lang w:val="it-IT"/>
        </w:rPr>
        <w:t>Dr. Angelo Brugnerotto</w:t>
      </w:r>
    </w:p>
    <w:p w:rsidR="00176811" w:rsidRPr="00901BE5" w:rsidRDefault="00284AA3" w:rsidP="005E4891">
      <w:pPr>
        <w:pStyle w:val="Standard"/>
        <w:widowControl w:val="0"/>
        <w:tabs>
          <w:tab w:val="right" w:pos="9639"/>
          <w:tab w:val="right" w:pos="10773"/>
        </w:tabs>
        <w:spacing w:after="0" w:line="240" w:lineRule="auto"/>
        <w:ind w:left="3402"/>
        <w:jc w:val="center"/>
        <w:rPr>
          <w:rFonts w:ascii="Times New Roman" w:hAnsi="Times New Roman"/>
          <w:i/>
          <w:sz w:val="20"/>
          <w:szCs w:val="20"/>
          <w:lang w:val="it-IT"/>
        </w:rPr>
      </w:pPr>
      <w:r w:rsidRPr="00901BE5">
        <w:rPr>
          <w:rFonts w:ascii="Times New Roman" w:hAnsi="Times New Roman"/>
          <w:i/>
          <w:sz w:val="20"/>
          <w:szCs w:val="20"/>
          <w:lang w:val="it-IT"/>
        </w:rPr>
        <w:t>(d</w:t>
      </w:r>
      <w:r w:rsidR="007C2957" w:rsidRPr="00901BE5">
        <w:rPr>
          <w:rFonts w:ascii="Times New Roman" w:hAnsi="Times New Roman"/>
          <w:i/>
          <w:sz w:val="20"/>
          <w:szCs w:val="20"/>
          <w:lang w:val="it-IT"/>
        </w:rPr>
        <w:t>ocumento firmato digitalmente)</w:t>
      </w:r>
    </w:p>
    <w:sectPr w:rsidR="00176811" w:rsidRPr="00901BE5" w:rsidSect="001F3105">
      <w:pgSz w:w="11906" w:h="16838"/>
      <w:pgMar w:top="1418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0E07"/>
    <w:multiLevelType w:val="hybridMultilevel"/>
    <w:tmpl w:val="E138C182"/>
    <w:lvl w:ilvl="0" w:tplc="0410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8F1263"/>
    <w:multiLevelType w:val="hybridMultilevel"/>
    <w:tmpl w:val="C48A59FA"/>
    <w:lvl w:ilvl="0" w:tplc="40D0D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43616"/>
    <w:multiLevelType w:val="hybridMultilevel"/>
    <w:tmpl w:val="7BC4A0DE"/>
    <w:lvl w:ilvl="0" w:tplc="BEF2FF22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8728F"/>
    <w:multiLevelType w:val="hybridMultilevel"/>
    <w:tmpl w:val="53AC808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597942"/>
    <w:multiLevelType w:val="hybridMultilevel"/>
    <w:tmpl w:val="0534DD58"/>
    <w:lvl w:ilvl="0" w:tplc="14B609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64C48"/>
    <w:multiLevelType w:val="hybridMultilevel"/>
    <w:tmpl w:val="0534DD58"/>
    <w:lvl w:ilvl="0" w:tplc="14B609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01B88"/>
    <w:multiLevelType w:val="multilevel"/>
    <w:tmpl w:val="0CE02D1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31EC6EDE"/>
    <w:multiLevelType w:val="multilevel"/>
    <w:tmpl w:val="3044169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8">
    <w:nsid w:val="422372AE"/>
    <w:multiLevelType w:val="hybridMultilevel"/>
    <w:tmpl w:val="EA849248"/>
    <w:lvl w:ilvl="0" w:tplc="F01C234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961EDB"/>
    <w:multiLevelType w:val="hybridMultilevel"/>
    <w:tmpl w:val="EA708F70"/>
    <w:lvl w:ilvl="0" w:tplc="517423B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E5D63"/>
    <w:multiLevelType w:val="hybridMultilevel"/>
    <w:tmpl w:val="600E4ED4"/>
    <w:lvl w:ilvl="0" w:tplc="ED10472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B292CC5"/>
    <w:multiLevelType w:val="multilevel"/>
    <w:tmpl w:val="9A8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0C2746"/>
    <w:multiLevelType w:val="hybridMultilevel"/>
    <w:tmpl w:val="B944088A"/>
    <w:lvl w:ilvl="0" w:tplc="65DC1D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676B52"/>
    <w:multiLevelType w:val="hybridMultilevel"/>
    <w:tmpl w:val="02ACCE38"/>
    <w:lvl w:ilvl="0" w:tplc="72B63C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26EE3"/>
    <w:multiLevelType w:val="hybridMultilevel"/>
    <w:tmpl w:val="265ABB74"/>
    <w:lvl w:ilvl="0" w:tplc="72EE8B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7421C"/>
    <w:multiLevelType w:val="hybridMultilevel"/>
    <w:tmpl w:val="D3EEC8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39B2"/>
    <w:multiLevelType w:val="hybridMultilevel"/>
    <w:tmpl w:val="4366EF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816D51"/>
    <w:multiLevelType w:val="hybridMultilevel"/>
    <w:tmpl w:val="B4FCB638"/>
    <w:lvl w:ilvl="0" w:tplc="99AC09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D56CD1"/>
    <w:multiLevelType w:val="hybridMultilevel"/>
    <w:tmpl w:val="05F6FEDE"/>
    <w:lvl w:ilvl="0" w:tplc="D9D20166">
      <w:start w:val="1"/>
      <w:numFmt w:val="lowerLetter"/>
      <w:lvlText w:val="%1)"/>
      <w:lvlJc w:val="left"/>
      <w:pPr>
        <w:ind w:left="600" w:hanging="4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7320614B"/>
    <w:multiLevelType w:val="multilevel"/>
    <w:tmpl w:val="A2A2A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E32716"/>
    <w:multiLevelType w:val="hybridMultilevel"/>
    <w:tmpl w:val="0200F37C"/>
    <w:lvl w:ilvl="0" w:tplc="0F046A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84BA2"/>
    <w:multiLevelType w:val="hybridMultilevel"/>
    <w:tmpl w:val="D1228820"/>
    <w:lvl w:ilvl="0" w:tplc="FAC29864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6"/>
  </w:num>
  <w:num w:numId="8">
    <w:abstractNumId w:val="14"/>
  </w:num>
  <w:num w:numId="9">
    <w:abstractNumId w:val="13"/>
  </w:num>
  <w:num w:numId="10">
    <w:abstractNumId w:val="2"/>
  </w:num>
  <w:num w:numId="11">
    <w:abstractNumId w:val="19"/>
  </w:num>
  <w:num w:numId="12">
    <w:abstractNumId w:val="11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7"/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8"/>
  </w:num>
  <w:num w:numId="21">
    <w:abstractNumId w:val="9"/>
  </w:num>
  <w:num w:numId="22">
    <w:abstractNumId w:val="3"/>
  </w:num>
  <w:num w:numId="23">
    <w:abstractNumId w:val="5"/>
  </w:num>
  <w:num w:numId="24">
    <w:abstractNumId w:val="4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compat/>
  <w:rsids>
    <w:rsidRoot w:val="0028677A"/>
    <w:rsid w:val="00030C8F"/>
    <w:rsid w:val="00045114"/>
    <w:rsid w:val="000719EE"/>
    <w:rsid w:val="00110EB2"/>
    <w:rsid w:val="00147E38"/>
    <w:rsid w:val="001624F4"/>
    <w:rsid w:val="00176811"/>
    <w:rsid w:val="001A1B4E"/>
    <w:rsid w:val="001B69A2"/>
    <w:rsid w:val="001F3105"/>
    <w:rsid w:val="00200260"/>
    <w:rsid w:val="0025552B"/>
    <w:rsid w:val="00275A2A"/>
    <w:rsid w:val="00284AA3"/>
    <w:rsid w:val="0028677A"/>
    <w:rsid w:val="00293541"/>
    <w:rsid w:val="002F0839"/>
    <w:rsid w:val="002F3FA5"/>
    <w:rsid w:val="0030435F"/>
    <w:rsid w:val="00374E3F"/>
    <w:rsid w:val="00392E21"/>
    <w:rsid w:val="003D2853"/>
    <w:rsid w:val="003F49D8"/>
    <w:rsid w:val="00422A9E"/>
    <w:rsid w:val="00442E5E"/>
    <w:rsid w:val="0045189F"/>
    <w:rsid w:val="004950C5"/>
    <w:rsid w:val="00497F5C"/>
    <w:rsid w:val="004E7432"/>
    <w:rsid w:val="005C54CE"/>
    <w:rsid w:val="005E4891"/>
    <w:rsid w:val="005E71CD"/>
    <w:rsid w:val="005F2D7B"/>
    <w:rsid w:val="0066723B"/>
    <w:rsid w:val="007078F5"/>
    <w:rsid w:val="00740ACD"/>
    <w:rsid w:val="007563C6"/>
    <w:rsid w:val="00767B90"/>
    <w:rsid w:val="007741AB"/>
    <w:rsid w:val="00776B51"/>
    <w:rsid w:val="00787893"/>
    <w:rsid w:val="007B294B"/>
    <w:rsid w:val="007C2957"/>
    <w:rsid w:val="007F2AB9"/>
    <w:rsid w:val="00803433"/>
    <w:rsid w:val="00841324"/>
    <w:rsid w:val="008726EA"/>
    <w:rsid w:val="008D6601"/>
    <w:rsid w:val="00901BE5"/>
    <w:rsid w:val="00931722"/>
    <w:rsid w:val="00974692"/>
    <w:rsid w:val="00976CD6"/>
    <w:rsid w:val="00990EAC"/>
    <w:rsid w:val="009D6FF3"/>
    <w:rsid w:val="00A21A76"/>
    <w:rsid w:val="00A42033"/>
    <w:rsid w:val="00A53D33"/>
    <w:rsid w:val="00AA43CA"/>
    <w:rsid w:val="00B17CFE"/>
    <w:rsid w:val="00BC5918"/>
    <w:rsid w:val="00BD0139"/>
    <w:rsid w:val="00C00478"/>
    <w:rsid w:val="00C11CDD"/>
    <w:rsid w:val="00C30E09"/>
    <w:rsid w:val="00CA505C"/>
    <w:rsid w:val="00CA6087"/>
    <w:rsid w:val="00CA7D7A"/>
    <w:rsid w:val="00CF414C"/>
    <w:rsid w:val="00D228C0"/>
    <w:rsid w:val="00D336DB"/>
    <w:rsid w:val="00D86817"/>
    <w:rsid w:val="00DB466F"/>
    <w:rsid w:val="00DE185E"/>
    <w:rsid w:val="00E03928"/>
    <w:rsid w:val="00E06848"/>
    <w:rsid w:val="00E1144A"/>
    <w:rsid w:val="00E30417"/>
    <w:rsid w:val="00E53FFD"/>
    <w:rsid w:val="00E62FFC"/>
    <w:rsid w:val="00E81CC1"/>
    <w:rsid w:val="00EC6B7A"/>
    <w:rsid w:val="00ED66EA"/>
    <w:rsid w:val="00EF1080"/>
    <w:rsid w:val="00F44E01"/>
    <w:rsid w:val="00F76352"/>
    <w:rsid w:val="00FB18D5"/>
    <w:rsid w:val="00FB55AE"/>
    <w:rsid w:val="00FF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677A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76811"/>
    <w:pPr>
      <w:keepNext/>
      <w:widowControl w:val="0"/>
      <w:autoSpaceDE w:val="0"/>
      <w:autoSpaceDN w:val="0"/>
      <w:adjustRightInd w:val="0"/>
      <w:spacing w:line="340" w:lineRule="atLeast"/>
      <w:jc w:val="both"/>
      <w:outlineLvl w:val="0"/>
    </w:pPr>
    <w:rPr>
      <w:rFonts w:eastAsia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28677A"/>
    <w:rPr>
      <w:i/>
      <w:iCs/>
    </w:rPr>
  </w:style>
  <w:style w:type="paragraph" w:styleId="Paragrafoelenco">
    <w:name w:val="List Paragraph"/>
    <w:basedOn w:val="Normale"/>
    <w:uiPriority w:val="34"/>
    <w:qFormat/>
    <w:rsid w:val="0028677A"/>
    <w:pPr>
      <w:ind w:left="720"/>
      <w:contextualSpacing/>
    </w:pPr>
  </w:style>
  <w:style w:type="paragraph" w:customStyle="1" w:styleId="Standard">
    <w:name w:val="Standard"/>
    <w:rsid w:val="0028677A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67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677A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rsid w:val="0028677A"/>
    <w:pPr>
      <w:suppressAutoHyphens/>
      <w:autoSpaceDN w:val="0"/>
      <w:textAlignment w:val="baseline"/>
    </w:pPr>
    <w:rPr>
      <w:rFonts w:ascii="Times New Roman" w:eastAsia="Times New Roman" w:hAnsi="Times New Roman"/>
      <w:color w:val="000000"/>
      <w:kern w:val="3"/>
      <w:sz w:val="24"/>
      <w:szCs w:val="24"/>
    </w:rPr>
  </w:style>
  <w:style w:type="paragraph" w:styleId="NormaleWeb">
    <w:name w:val="Normal (Web)"/>
    <w:basedOn w:val="Standard"/>
    <w:uiPriority w:val="99"/>
    <w:rsid w:val="0028677A"/>
    <w:pPr>
      <w:spacing w:before="28" w:after="100" w:line="240" w:lineRule="auto"/>
    </w:pPr>
    <w:rPr>
      <w:rFonts w:ascii="Times New Roman" w:hAnsi="Times New Roman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rsid w:val="0028677A"/>
    <w:rPr>
      <w:color w:val="0000FF"/>
      <w:u w:val="single"/>
    </w:rPr>
  </w:style>
  <w:style w:type="character" w:styleId="Enfasigrassetto">
    <w:name w:val="Strong"/>
    <w:basedOn w:val="Carpredefinitoparagrafo"/>
    <w:rsid w:val="0028677A"/>
    <w:rPr>
      <w:b/>
      <w:bCs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76B51"/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76B51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176811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5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6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3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0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614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370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4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27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55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120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69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631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788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97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3996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3337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7552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2179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7611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66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14047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28871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06076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7515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602454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7116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427780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3189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16701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2955895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003571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935323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5071159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2838099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71604993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11309217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9985463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9496446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2477964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6572958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1297087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87449068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7423803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55871142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2913032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2043618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81737731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84119401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92094064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2210812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8868495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96292206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2965767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55046276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045254952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693533268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014305172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917439473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461851464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933276369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3762455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42550469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73434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41898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745888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7752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77153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91130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55353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38333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80530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31740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43712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53765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56722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52553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24178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36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90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54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64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74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712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275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865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135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817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8966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551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8628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0874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822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2179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9525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7356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89028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7173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773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5777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12185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4928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84903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8441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348843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61605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32578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019125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3627218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126289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8369889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4944784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70983703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391007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640946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590610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707928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2407476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0914468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02571811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3097198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7455010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77027004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76815924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25902089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14272814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093015597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2867154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0958329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66323935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12430118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45672714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667589141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49252476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422263572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090693682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864442005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836923806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6415541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3556199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7667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86268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48850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40719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46128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01646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65369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11646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37060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06431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69389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88918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72046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87912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57353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ontratti.cittametropolitana.ve@pecvenet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FBB5A-6ABB-46EF-A692-2AAB68D2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Links>
    <vt:vector size="6" baseType="variant">
      <vt:variant>
        <vt:i4>3735574</vt:i4>
      </vt:variant>
      <vt:variant>
        <vt:i4>0</vt:i4>
      </vt:variant>
      <vt:variant>
        <vt:i4>0</vt:i4>
      </vt:variant>
      <vt:variant>
        <vt:i4>5</vt:i4>
      </vt:variant>
      <vt:variant>
        <vt:lpwstr>mailto:contratti.cittametropolitana.ve@pecveneto.it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stefano.pozzer</dc:creator>
  <cp:lastModifiedBy>alberto.busetto</cp:lastModifiedBy>
  <cp:revision>8</cp:revision>
  <cp:lastPrinted>2015-11-04T11:15:00Z</cp:lastPrinted>
  <dcterms:created xsi:type="dcterms:W3CDTF">2016-09-08T11:37:00Z</dcterms:created>
  <dcterms:modified xsi:type="dcterms:W3CDTF">2016-09-16T06:17:00Z</dcterms:modified>
</cp:coreProperties>
</file>